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D25" w:rsidRDefault="00D13D25" w:rsidP="00D13D25">
      <w:pPr>
        <w:pStyle w:val="a3"/>
        <w:spacing w:before="0" w:beforeAutospacing="0" w:after="0" w:afterAutospacing="0"/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 xml:space="preserve">9.1. Реконструкція, реставрація та ремонт </w:t>
      </w:r>
      <w:proofErr w:type="spellStart"/>
      <w:r>
        <w:rPr>
          <w:b/>
          <w:color w:val="000000"/>
          <w:sz w:val="26"/>
          <w:szCs w:val="26"/>
          <w:lang w:val="uk-UA"/>
        </w:rPr>
        <w:t>пам</w:t>
      </w:r>
      <w:proofErr w:type="spellEnd"/>
      <w:r>
        <w:rPr>
          <w:b/>
          <w:color w:val="000000"/>
          <w:sz w:val="26"/>
          <w:szCs w:val="26"/>
          <w:lang w:val="uk-UA"/>
        </w:rPr>
        <w:t>’</w:t>
      </w:r>
      <w:proofErr w:type="spellStart"/>
      <w:r>
        <w:rPr>
          <w:b/>
          <w:color w:val="000000"/>
          <w:sz w:val="26"/>
          <w:szCs w:val="26"/>
        </w:rPr>
        <w:t>яток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архітектури</w:t>
      </w:r>
      <w:proofErr w:type="spellEnd"/>
    </w:p>
    <w:p w:rsidR="00D13D25" w:rsidRDefault="00D13D25" w:rsidP="00D13D2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</w:p>
    <w:tbl>
      <w:tblPr>
        <w:tblW w:w="1587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541"/>
        <w:gridCol w:w="854"/>
        <w:gridCol w:w="1134"/>
        <w:gridCol w:w="1134"/>
        <w:gridCol w:w="1128"/>
        <w:gridCol w:w="851"/>
        <w:gridCol w:w="850"/>
        <w:gridCol w:w="999"/>
        <w:gridCol w:w="992"/>
        <w:gridCol w:w="1411"/>
        <w:gridCol w:w="1134"/>
        <w:gridCol w:w="1417"/>
      </w:tblGrid>
      <w:tr w:rsidR="00D13D25" w:rsidTr="00F810AD">
        <w:trPr>
          <w:trHeight w:val="3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Default="00D13D25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Default="00D13D25">
            <w:pPr>
              <w:pStyle w:val="a3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>Назва об’єкта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Default="00D13D25">
            <w:pPr>
              <w:pStyle w:val="a3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>Виконавець</w:t>
            </w:r>
          </w:p>
        </w:tc>
        <w:tc>
          <w:tcPr>
            <w:tcW w:w="110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Default="00D13D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Джерело фінансування та орієнтовна сума, грн.</w:t>
            </w:r>
          </w:p>
        </w:tc>
      </w:tr>
      <w:tr w:rsidR="00D13D25" w:rsidTr="00F810AD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D25" w:rsidRDefault="00D13D25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D25" w:rsidRDefault="00D13D25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D25" w:rsidRDefault="00D13D25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Default="00D13D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За роками</w:t>
            </w:r>
          </w:p>
        </w:tc>
      </w:tr>
      <w:tr w:rsidR="00D13D25" w:rsidTr="00F810AD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D25" w:rsidRDefault="00D13D25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D25" w:rsidRDefault="00D13D25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D25" w:rsidRDefault="00D13D25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Default="00D13D25" w:rsidP="00D13D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2022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Default="00D13D25" w:rsidP="00D13D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2023</w:t>
            </w:r>
          </w:p>
        </w:tc>
        <w:tc>
          <w:tcPr>
            <w:tcW w:w="4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Default="00D13D25" w:rsidP="00D13D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2024</w:t>
            </w:r>
          </w:p>
        </w:tc>
      </w:tr>
      <w:tr w:rsidR="00D13D25" w:rsidTr="00380059">
        <w:trPr>
          <w:trHeight w:val="104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D25" w:rsidRDefault="00D13D25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D25" w:rsidRDefault="00D13D25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D25" w:rsidRDefault="00D13D25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Pr="00380059" w:rsidRDefault="00D13D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Pr="00380059" w:rsidRDefault="00D13D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Pr="00380059" w:rsidRDefault="00D13D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Pr="00380059" w:rsidRDefault="00D13D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Pr="00380059" w:rsidRDefault="00D13D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D25" w:rsidRPr="00380059" w:rsidRDefault="00D13D25" w:rsidP="00380059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Pr="00380059" w:rsidRDefault="00D13D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Pr="00380059" w:rsidRDefault="00D13D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Pr="00380059" w:rsidRDefault="00D13D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Pr="00380059" w:rsidRDefault="00D13D2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80059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</w:tr>
      <w:tr w:rsidR="00D13D25" w:rsidTr="00F810A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Default="00D13D25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Default="00D13D25" w:rsidP="00D13D2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Виготовлення проектно-кошторисної (науково-проектної) документації по реставрації пам’ятки архітектури і містобудування національного значення – Дзвіниці Вознесенського собору 1770-1776 років, охоронний номер 100031/2-Н, що знаходиться за адресою: м. Переяслав, вул. Сковороди, 54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Default="00D13D2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Default="00D13D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Default="00D13D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Pr="00D708FA" w:rsidRDefault="00D13D25" w:rsidP="00D708F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4</w:t>
            </w:r>
            <w:r w:rsidR="00D708FA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Default="00D13D2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Default="00D13D2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D25" w:rsidRDefault="00D13D2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  <w:p w:rsidR="00D13D25" w:rsidRDefault="00D13D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Default="00D13D2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Default="00F810A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Default="00D13D2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D25" w:rsidRDefault="00D13D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F810AD" w:rsidTr="00F810A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AD" w:rsidRDefault="00F810AD" w:rsidP="00F810AD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AD" w:rsidRDefault="00523A96" w:rsidP="00F810A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F810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еставрація</w:t>
            </w:r>
            <w:r w:rsidR="00F810AD" w:rsidRPr="00F810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пам’ятки архітектури і містобудування національного значення – Дзвіниці Вознесенського собору 1770-1776 років, охоронний номер 100031/2-Н, що знаходиться за </w:t>
            </w:r>
            <w:proofErr w:type="spellStart"/>
            <w:r w:rsidR="00F810AD" w:rsidRPr="00F810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адресою</w:t>
            </w:r>
            <w:proofErr w:type="spellEnd"/>
            <w:r w:rsidR="00F810AD" w:rsidRPr="00F810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: м. Переяслав, вул. Сковороди, 54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AD" w:rsidRPr="00F810AD" w:rsidRDefault="00F810AD" w:rsidP="00F810AD">
            <w:pPr>
              <w:rPr>
                <w:rFonts w:ascii="Times New Roman" w:hAnsi="Times New Roman"/>
                <w:b/>
              </w:rPr>
            </w:pPr>
            <w:r w:rsidRPr="00F810AD">
              <w:rPr>
                <w:rFonts w:ascii="Times New Roman" w:hAnsi="Times New Roman"/>
                <w:b/>
              </w:rPr>
              <w:t>Відділ КБ та ЖКГ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AD" w:rsidRPr="00F810AD" w:rsidRDefault="00F810AD" w:rsidP="00F810AD">
            <w:pPr>
              <w:rPr>
                <w:rFonts w:ascii="Times New Roman" w:hAnsi="Times New Roman"/>
                <w:b/>
              </w:rPr>
            </w:pPr>
            <w:r w:rsidRPr="00F810AD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AD" w:rsidRPr="00F810AD" w:rsidRDefault="00F810AD" w:rsidP="00F810AD">
            <w:pPr>
              <w:rPr>
                <w:rFonts w:ascii="Times New Roman" w:hAnsi="Times New Roman"/>
                <w:b/>
              </w:rPr>
            </w:pPr>
            <w:r w:rsidRPr="00F810AD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AD" w:rsidRPr="00F810AD" w:rsidRDefault="00F810AD" w:rsidP="00F810A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AD" w:rsidRPr="00F810AD" w:rsidRDefault="00F810AD" w:rsidP="00F810AD">
            <w:pPr>
              <w:rPr>
                <w:rFonts w:ascii="Times New Roman" w:hAnsi="Times New Roman"/>
                <w:b/>
              </w:rPr>
            </w:pPr>
            <w:r w:rsidRPr="00F810AD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AD" w:rsidRPr="00F810AD" w:rsidRDefault="00F810AD" w:rsidP="00F810AD">
            <w:pPr>
              <w:rPr>
                <w:rFonts w:ascii="Times New Roman" w:hAnsi="Times New Roman"/>
                <w:b/>
              </w:rPr>
            </w:pPr>
            <w:r w:rsidRPr="00F810AD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AD" w:rsidRPr="00F810AD" w:rsidRDefault="00F810AD" w:rsidP="00F810AD">
            <w:pPr>
              <w:rPr>
                <w:rFonts w:ascii="Times New Roman" w:hAnsi="Times New Roman"/>
                <w:b/>
              </w:rPr>
            </w:pPr>
            <w:r w:rsidRPr="00F810AD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AD" w:rsidRPr="00F810AD" w:rsidRDefault="00F810AD" w:rsidP="00F810A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AD" w:rsidRPr="00F810AD" w:rsidRDefault="00F810AD" w:rsidP="00F810AD">
            <w:pPr>
              <w:rPr>
                <w:rFonts w:ascii="Times New Roman" w:hAnsi="Times New Roman"/>
                <w:b/>
              </w:rPr>
            </w:pPr>
            <w:r w:rsidRPr="00F810AD">
              <w:rPr>
                <w:rFonts w:ascii="Times New Roman" w:hAnsi="Times New Roman"/>
                <w:b/>
              </w:rPr>
              <w:t>93387658,00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AD" w:rsidRPr="00F810AD" w:rsidRDefault="00F810AD" w:rsidP="00F810AD">
            <w:pPr>
              <w:rPr>
                <w:rFonts w:ascii="Times New Roman" w:hAnsi="Times New Roman"/>
                <w:b/>
              </w:rPr>
            </w:pPr>
            <w:r w:rsidRPr="00F810AD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AD" w:rsidRPr="00F810AD" w:rsidRDefault="00F810AD" w:rsidP="00F810AD">
            <w:pPr>
              <w:rPr>
                <w:rFonts w:ascii="Times New Roman" w:hAnsi="Times New Roman"/>
                <w:b/>
              </w:rPr>
            </w:pPr>
            <w:r w:rsidRPr="00F810AD">
              <w:rPr>
                <w:rFonts w:ascii="Times New Roman" w:hAnsi="Times New Roman"/>
                <w:b/>
              </w:rPr>
              <w:t>45000</w:t>
            </w:r>
            <w:r w:rsidR="0042016B">
              <w:rPr>
                <w:rFonts w:ascii="Times New Roman" w:hAnsi="Times New Roman"/>
                <w:b/>
              </w:rPr>
              <w:t>,00</w:t>
            </w:r>
            <w:bookmarkStart w:id="0" w:name="_GoBack"/>
            <w:bookmarkEnd w:id="0"/>
          </w:p>
        </w:tc>
      </w:tr>
    </w:tbl>
    <w:p w:rsidR="00A04C7E" w:rsidRDefault="00A04C7E" w:rsidP="00380059">
      <w:pPr>
        <w:pStyle w:val="a3"/>
        <w:spacing w:before="0" w:beforeAutospacing="0" w:after="0" w:afterAutospacing="0"/>
        <w:jc w:val="center"/>
      </w:pPr>
    </w:p>
    <w:sectPr w:rsidR="00A04C7E" w:rsidSect="00D13D2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D13D25"/>
    <w:rsid w:val="00006AE1"/>
    <w:rsid w:val="000C2B10"/>
    <w:rsid w:val="001365B2"/>
    <w:rsid w:val="0019587B"/>
    <w:rsid w:val="001F5584"/>
    <w:rsid w:val="00380059"/>
    <w:rsid w:val="0042016B"/>
    <w:rsid w:val="00464592"/>
    <w:rsid w:val="00523A96"/>
    <w:rsid w:val="008443DD"/>
    <w:rsid w:val="00911535"/>
    <w:rsid w:val="00984069"/>
    <w:rsid w:val="00A04C7E"/>
    <w:rsid w:val="00C07173"/>
    <w:rsid w:val="00CE62A6"/>
    <w:rsid w:val="00D13D25"/>
    <w:rsid w:val="00D708FA"/>
    <w:rsid w:val="00E5384C"/>
    <w:rsid w:val="00F810AD"/>
    <w:rsid w:val="00FB4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635F9"/>
  <w15:docId w15:val="{4893D5E5-0459-4EE8-86BE-BD7EA34F0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D25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13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4201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016B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8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628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16</cp:revision>
  <cp:lastPrinted>2023-12-08T11:37:00Z</cp:lastPrinted>
  <dcterms:created xsi:type="dcterms:W3CDTF">2022-02-02T08:34:00Z</dcterms:created>
  <dcterms:modified xsi:type="dcterms:W3CDTF">2023-12-08T11:37:00Z</dcterms:modified>
</cp:coreProperties>
</file>